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4CFF" w14:textId="04A8CC5A" w:rsidR="00726C51" w:rsidRPr="008A6A39" w:rsidRDefault="00726C51" w:rsidP="00955581">
      <w:pPr>
        <w:jc w:val="center"/>
        <w:rPr>
          <w:noProof/>
          <w:lang w:val="fr-CA"/>
        </w:rPr>
      </w:pPr>
      <w:r w:rsidRPr="008A6A39">
        <w:rPr>
          <w:noProof/>
          <w:lang w:val="fr-CA"/>
        </w:rPr>
        <w:t>Harmonie de Lachine</w:t>
      </w:r>
    </w:p>
    <w:p w14:paraId="06AAA104" w14:textId="0F066DA3" w:rsidR="00726C51" w:rsidRPr="008A6A39" w:rsidRDefault="00726C51" w:rsidP="00955581">
      <w:pPr>
        <w:jc w:val="center"/>
        <w:rPr>
          <w:noProof/>
          <w:lang w:val="fr-CA"/>
        </w:rPr>
      </w:pPr>
      <w:r w:rsidRPr="008A6A39">
        <w:rPr>
          <w:noProof/>
          <w:lang w:val="fr-CA"/>
        </w:rPr>
        <w:t>l’Assemblée annuelle générale tenu</w:t>
      </w:r>
      <w:r w:rsidR="00AC6C78" w:rsidRPr="008A6A39">
        <w:rPr>
          <w:noProof/>
          <w:lang w:val="fr-CA"/>
        </w:rPr>
        <w:t>e le 15 novembre 2016 à 20 h 40 au Centre Albert-Gariépy, Lachine</w:t>
      </w:r>
    </w:p>
    <w:p w14:paraId="5AEFC9C7" w14:textId="77777777" w:rsidR="00726C51" w:rsidRPr="008A6A39" w:rsidRDefault="00726C51" w:rsidP="00955581">
      <w:pPr>
        <w:jc w:val="center"/>
        <w:rPr>
          <w:noProof/>
          <w:lang w:val="fr-CA"/>
        </w:rPr>
      </w:pPr>
    </w:p>
    <w:p w14:paraId="3C1CC164" w14:textId="77777777" w:rsidR="00726C51" w:rsidRPr="008A6A39" w:rsidRDefault="00726C51" w:rsidP="00955581">
      <w:pPr>
        <w:jc w:val="center"/>
        <w:rPr>
          <w:noProof/>
          <w:u w:val="single"/>
          <w:lang w:val="fr-CA"/>
        </w:rPr>
      </w:pPr>
      <w:r w:rsidRPr="008A6A39">
        <w:rPr>
          <w:noProof/>
          <w:u w:val="single"/>
          <w:lang w:val="fr-CA"/>
        </w:rPr>
        <w:t>Procès-verbal</w:t>
      </w:r>
    </w:p>
    <w:p w14:paraId="032F7CD9" w14:textId="77777777" w:rsidR="00726C51" w:rsidRPr="008A6A39" w:rsidRDefault="00726C51">
      <w:pPr>
        <w:rPr>
          <w:noProof/>
          <w:lang w:val="fr-CA"/>
        </w:rPr>
      </w:pPr>
    </w:p>
    <w:p w14:paraId="4FD53D44" w14:textId="14A37133" w:rsidR="00726C51" w:rsidRPr="008A6A39" w:rsidRDefault="00726C51" w:rsidP="00726C51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Le président sortant, Jacques Girardin, souhaite la bienvenue à l’Assemblée. Est nommée secrétaire de l’assemblée Claire Mondou. Le quorum est constaté.</w:t>
      </w:r>
      <w:r w:rsidR="00955581" w:rsidRPr="008A6A39">
        <w:rPr>
          <w:noProof/>
          <w:lang w:val="fr-CA"/>
        </w:rPr>
        <w:br/>
      </w:r>
    </w:p>
    <w:p w14:paraId="429C2888" w14:textId="42E99447" w:rsidR="00393D5D" w:rsidRPr="008A6A39" w:rsidRDefault="00726C51" w:rsidP="00726C51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Avant la lecture de l’ordre du jour, Micheline Plante s’objecte que l’ordre du jour</w:t>
      </w:r>
      <w:r w:rsidR="00AC6C78" w:rsidRPr="008A6A39">
        <w:rPr>
          <w:noProof/>
          <w:lang w:val="fr-CA"/>
        </w:rPr>
        <w:t xml:space="preserve"> tel que distribué aux membres</w:t>
      </w:r>
      <w:r w:rsidRPr="008A6A39">
        <w:rPr>
          <w:noProof/>
          <w:lang w:val="fr-CA"/>
        </w:rPr>
        <w:t>, contraireme</w:t>
      </w:r>
      <w:r w:rsidR="00955581" w:rsidRPr="008A6A39">
        <w:rPr>
          <w:noProof/>
          <w:lang w:val="fr-CA"/>
        </w:rPr>
        <w:t>nt aux usages, ne prévoit pas de</w:t>
      </w:r>
      <w:r w:rsidRPr="008A6A39">
        <w:rPr>
          <w:noProof/>
          <w:lang w:val="fr-CA"/>
        </w:rPr>
        <w:t xml:space="preserve"> processus d’adoption ou de modification de l’ordre du jour. </w:t>
      </w:r>
      <w:r w:rsidR="00955581" w:rsidRPr="008A6A39">
        <w:rPr>
          <w:noProof/>
          <w:lang w:val="fr-CA"/>
        </w:rPr>
        <w:br/>
      </w:r>
    </w:p>
    <w:p w14:paraId="7BCBB72E" w14:textId="15EA3B57" w:rsidR="00393D5D" w:rsidRPr="008A6A39" w:rsidRDefault="00393D5D" w:rsidP="00726C51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 xml:space="preserve">Le président propose qu’on adopte les points 1 à 9 inclusivement.  Appuyé par Claire Mondou. Adopté </w:t>
      </w:r>
      <w:r w:rsidR="00AC6C78" w:rsidRPr="008A6A39">
        <w:rPr>
          <w:noProof/>
          <w:lang w:val="fr-CA"/>
        </w:rPr>
        <w:t>à l’unanimité</w:t>
      </w:r>
      <w:r w:rsidR="00955581" w:rsidRPr="008A6A39">
        <w:rPr>
          <w:noProof/>
          <w:lang w:val="fr-CA"/>
        </w:rPr>
        <w:br/>
      </w:r>
    </w:p>
    <w:p w14:paraId="513F4E61" w14:textId="1407EA81" w:rsidR="00726C51" w:rsidRPr="008A6A39" w:rsidRDefault="00393D5D" w:rsidP="00726C51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 xml:space="preserve"> </w:t>
      </w:r>
      <w:r w:rsidR="00AC6C78" w:rsidRPr="008A6A39">
        <w:rPr>
          <w:noProof/>
          <w:lang w:val="fr-CA"/>
        </w:rPr>
        <w:t>Le président sortant, M. Girardin, présente son rapport annuel d’activités</w:t>
      </w:r>
      <w:r w:rsidR="00696E73" w:rsidRPr="008A6A39">
        <w:rPr>
          <w:noProof/>
          <w:lang w:val="fr-CA"/>
        </w:rPr>
        <w:t xml:space="preserve"> 2015-2016</w:t>
      </w:r>
      <w:r w:rsidR="00AC6C78" w:rsidRPr="008A6A39">
        <w:rPr>
          <w:noProof/>
          <w:lang w:val="fr-CA"/>
        </w:rPr>
        <w:t xml:space="preserve">. Il fait le tour des diverses acitivités de l’orchestre au cours de l’année et en particulier les activités organisées dans le cadre du 100e anniversaire de l’Harmonie. Il souligne le travail </w:t>
      </w:r>
      <w:r w:rsidR="0039004F" w:rsidRPr="008A6A39">
        <w:rPr>
          <w:noProof/>
          <w:lang w:val="fr-CA"/>
        </w:rPr>
        <w:t xml:space="preserve">remarquable </w:t>
      </w:r>
      <w:r w:rsidR="00AC6C78" w:rsidRPr="008A6A39">
        <w:rPr>
          <w:noProof/>
          <w:lang w:val="fr-CA"/>
        </w:rPr>
        <w:t>de M. Gilles Lemieux comme responsable de l’organisation des festivités.</w:t>
      </w:r>
    </w:p>
    <w:p w14:paraId="099FEE5E" w14:textId="3C846A59" w:rsidR="00AC6C78" w:rsidRPr="008A6A39" w:rsidRDefault="00AC6C78" w:rsidP="00AC6C78">
      <w:pPr>
        <w:pStyle w:val="ListParagraph"/>
        <w:rPr>
          <w:noProof/>
          <w:color w:val="FF0000"/>
          <w:lang w:val="fr-CA"/>
        </w:rPr>
      </w:pPr>
      <w:r w:rsidRPr="008A6A39">
        <w:rPr>
          <w:noProof/>
          <w:lang w:val="fr-CA"/>
        </w:rPr>
        <w:br/>
        <w:t>M. Girardin annonce qu’il quitte l’Harmonie immédiatement jusqu’au 30 avril 2017</w:t>
      </w:r>
      <w:r w:rsidR="00696E73" w:rsidRPr="008A6A39">
        <w:rPr>
          <w:noProof/>
          <w:lang w:val="fr-CA"/>
        </w:rPr>
        <w:t xml:space="preserve"> et par cons</w:t>
      </w:r>
      <w:r w:rsidR="00BB5F2F" w:rsidRPr="008A6A39">
        <w:rPr>
          <w:noProof/>
          <w:lang w:val="fr-CA"/>
        </w:rPr>
        <w:t>équent ne se présentera pas à l’élection</w:t>
      </w:r>
      <w:r w:rsidR="00696E73" w:rsidRPr="008A6A39">
        <w:rPr>
          <w:noProof/>
          <w:lang w:val="fr-CA"/>
        </w:rPr>
        <w:t xml:space="preserve"> du conseil d’administration</w:t>
      </w:r>
      <w:r w:rsidRPr="008A6A39">
        <w:rPr>
          <w:noProof/>
          <w:lang w:val="fr-CA"/>
        </w:rPr>
        <w:t>. Il fait également re</w:t>
      </w:r>
      <w:r w:rsidR="00696E73" w:rsidRPr="008A6A39">
        <w:rPr>
          <w:noProof/>
          <w:lang w:val="fr-CA"/>
        </w:rPr>
        <w:t>marquer que le nouveau conseil</w:t>
      </w:r>
      <w:r w:rsidRPr="008A6A39">
        <w:rPr>
          <w:noProof/>
          <w:lang w:val="fr-CA"/>
        </w:rPr>
        <w:t xml:space="preserve"> aura à revoir la question du rôle de l’orchestre du samedi matin.</w:t>
      </w:r>
      <w:r w:rsidR="00BB5F2F" w:rsidRPr="008A6A39">
        <w:rPr>
          <w:noProof/>
          <w:lang w:val="fr-CA"/>
        </w:rPr>
        <w:t xml:space="preserve"> Par ailleurs il se mettra à la disposition du nouveau conseil pour assurer la transi</w:t>
      </w:r>
      <w:r w:rsidR="008A6A39" w:rsidRPr="000A7B0E">
        <w:rPr>
          <w:noProof/>
          <w:lang w:val="fr-CA"/>
        </w:rPr>
        <w:t>tion</w:t>
      </w:r>
      <w:r w:rsidR="000A7B0E">
        <w:rPr>
          <w:noProof/>
          <w:lang w:val="fr-CA"/>
        </w:rPr>
        <w:t>.</w:t>
      </w:r>
    </w:p>
    <w:p w14:paraId="596AA578" w14:textId="77777777" w:rsidR="00696E73" w:rsidRPr="008A6A39" w:rsidRDefault="00696E73" w:rsidP="00696E73">
      <w:pPr>
        <w:rPr>
          <w:noProof/>
          <w:lang w:val="fr-CA"/>
        </w:rPr>
      </w:pPr>
    </w:p>
    <w:p w14:paraId="6A569283" w14:textId="0AA61075" w:rsidR="00EC22A2" w:rsidRPr="008A6A39" w:rsidRDefault="00696E73" w:rsidP="00660974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 xml:space="preserve">Le vice-président sortant, Gilles Lemieux, présente son rapport d’activités 2015-2016. </w:t>
      </w:r>
      <w:r w:rsidR="00406C5C" w:rsidRPr="008A6A39">
        <w:rPr>
          <w:noProof/>
          <w:lang w:val="fr-CA"/>
        </w:rPr>
        <w:t>Il revient sommaire</w:t>
      </w:r>
      <w:r w:rsidR="003469A8">
        <w:rPr>
          <w:noProof/>
          <w:lang w:val="fr-CA"/>
        </w:rPr>
        <w:t>ment</w:t>
      </w:r>
      <w:r w:rsidR="00406C5C" w:rsidRPr="008A6A39">
        <w:rPr>
          <w:noProof/>
          <w:lang w:val="fr-CA"/>
        </w:rPr>
        <w:t xml:space="preserve"> sur le travail énorme, quelque 4000 heures, consacré à l’organisation des activités du centenaire, tout en remerciant les autres membres du comité organisateur. </w:t>
      </w:r>
      <w:r w:rsidR="00660974" w:rsidRPr="008A6A39">
        <w:rPr>
          <w:noProof/>
          <w:lang w:val="fr-CA"/>
        </w:rPr>
        <w:t xml:space="preserve"> Parmi les faits saillants signalons: 1. Les activités se sont autofinancées complètement avec les commandites et les subventions; 2. Le concours de jeunes musiciens de Lachine a été un succès; 3. Un commanditaire important, M. Spinelli, s’est engagé à financer le même concours pour au moins deux autres années; 4. Les activités du centenaire ont eu un grand retentissement dans le monde politique de Lachine.</w:t>
      </w:r>
    </w:p>
    <w:p w14:paraId="05AC29C0" w14:textId="2C4A17B3" w:rsidR="00696E73" w:rsidRPr="008A6A39" w:rsidRDefault="00EC22A2" w:rsidP="00EC22A2">
      <w:pPr>
        <w:pStyle w:val="ListParagraph"/>
        <w:rPr>
          <w:noProof/>
          <w:lang w:val="fr-CA"/>
        </w:rPr>
      </w:pPr>
      <w:r w:rsidRPr="008A6A39">
        <w:rPr>
          <w:noProof/>
          <w:lang w:val="fr-CA"/>
        </w:rPr>
        <w:br/>
        <w:t>Évoquant des questions de santé, M. L</w:t>
      </w:r>
      <w:r w:rsidR="00BB5F2F" w:rsidRPr="008A6A39">
        <w:rPr>
          <w:noProof/>
          <w:lang w:val="fr-CA"/>
        </w:rPr>
        <w:t>emieux ne se présentera pas à l’élection</w:t>
      </w:r>
      <w:r w:rsidRPr="008A6A39">
        <w:rPr>
          <w:noProof/>
          <w:lang w:val="fr-CA"/>
        </w:rPr>
        <w:t xml:space="preserve"> du conseil d’administration.</w:t>
      </w:r>
      <w:r w:rsidR="00660974" w:rsidRPr="008A6A39">
        <w:rPr>
          <w:noProof/>
          <w:lang w:val="fr-CA"/>
        </w:rPr>
        <w:br/>
      </w:r>
    </w:p>
    <w:p w14:paraId="3FF764AE" w14:textId="2B17755C" w:rsidR="00660974" w:rsidRPr="008A6A39" w:rsidRDefault="00660974" w:rsidP="00660974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Le trésorier, Daniel Vachon a présenté les rapports financiers 2015-2016. Il présente les différentes sources de produits (revenus) et charges (dépenses</w:t>
      </w:r>
      <w:r w:rsidR="00594481" w:rsidRPr="008A6A39">
        <w:rPr>
          <w:noProof/>
          <w:lang w:val="fr-CA"/>
        </w:rPr>
        <w:t xml:space="preserve">). Comme dépenses importantes, on a fait l’acquisition d’un piano électronique et d’un amplificateur. </w:t>
      </w:r>
      <w:r w:rsidRPr="008A6A39">
        <w:rPr>
          <w:noProof/>
          <w:lang w:val="fr-CA"/>
        </w:rPr>
        <w:t xml:space="preserve">On y remarque </w:t>
      </w:r>
      <w:r w:rsidR="00594481" w:rsidRPr="008A6A39">
        <w:rPr>
          <w:noProof/>
          <w:lang w:val="fr-CA"/>
        </w:rPr>
        <w:t>également</w:t>
      </w:r>
      <w:r w:rsidRPr="008A6A39">
        <w:rPr>
          <w:noProof/>
          <w:lang w:val="fr-CA"/>
        </w:rPr>
        <w:t xml:space="preserve"> que les festivités du centenaire non seulement se sont autofinancées mais elles ont donné </w:t>
      </w:r>
      <w:r w:rsidR="000A7B0E">
        <w:rPr>
          <w:noProof/>
          <w:lang w:val="fr-CA"/>
        </w:rPr>
        <w:t xml:space="preserve">lieu à </w:t>
      </w:r>
      <w:r w:rsidRPr="008A6A39">
        <w:rPr>
          <w:noProof/>
          <w:lang w:val="fr-CA"/>
        </w:rPr>
        <w:t xml:space="preserve">un surplus qui </w:t>
      </w:r>
      <w:r w:rsidR="000A7B0E">
        <w:rPr>
          <w:noProof/>
          <w:lang w:val="fr-CA"/>
        </w:rPr>
        <w:t xml:space="preserve">a </w:t>
      </w:r>
      <w:r w:rsidRPr="008A6A39">
        <w:rPr>
          <w:noProof/>
          <w:lang w:val="fr-CA"/>
        </w:rPr>
        <w:t>absorbé une bonne partie du déf</w:t>
      </w:r>
      <w:r w:rsidR="007D1828">
        <w:rPr>
          <w:noProof/>
          <w:lang w:val="fr-CA"/>
        </w:rPr>
        <w:t>i</w:t>
      </w:r>
      <w:bookmarkStart w:id="0" w:name="_GoBack"/>
      <w:bookmarkEnd w:id="0"/>
      <w:r w:rsidRPr="008A6A39">
        <w:rPr>
          <w:noProof/>
          <w:lang w:val="fr-CA"/>
        </w:rPr>
        <w:t xml:space="preserve">cit des autres activités. </w:t>
      </w:r>
      <w:r w:rsidR="00594481" w:rsidRPr="008A6A39">
        <w:rPr>
          <w:noProof/>
          <w:lang w:val="fr-CA"/>
        </w:rPr>
        <w:t xml:space="preserve">En </w:t>
      </w:r>
      <w:r w:rsidR="00594481" w:rsidRPr="008A6A39">
        <w:rPr>
          <w:noProof/>
          <w:lang w:val="fr-CA"/>
        </w:rPr>
        <w:lastRenderedPageBreak/>
        <w:t xml:space="preserve">réponse à une question, M. Vachon souligne que l’orchestre devrait chercher à augmenter ses revenus dans les années à venir en l’absence des activités du centenaire et en raison d’une baisse prévue des subventions </w:t>
      </w:r>
      <w:r w:rsidR="003469A8">
        <w:rPr>
          <w:noProof/>
          <w:lang w:val="fr-CA"/>
        </w:rPr>
        <w:t>municipales</w:t>
      </w:r>
      <w:r w:rsidR="00594481" w:rsidRPr="008A6A39">
        <w:rPr>
          <w:noProof/>
          <w:lang w:val="fr-CA"/>
        </w:rPr>
        <w:t>.</w:t>
      </w:r>
      <w:r w:rsidR="00EC22A2" w:rsidRPr="008A6A39">
        <w:rPr>
          <w:noProof/>
          <w:lang w:val="fr-CA"/>
        </w:rPr>
        <w:br/>
      </w:r>
      <w:r w:rsidR="00EC22A2" w:rsidRPr="008A6A39">
        <w:rPr>
          <w:noProof/>
          <w:lang w:val="fr-CA"/>
        </w:rPr>
        <w:br/>
        <w:t>Évoquant lui aussi des questions de santé, M. Vachon ne se présenter</w:t>
      </w:r>
      <w:r w:rsidR="00BB5F2F" w:rsidRPr="008A6A39">
        <w:rPr>
          <w:noProof/>
          <w:lang w:val="fr-CA"/>
        </w:rPr>
        <w:t>a pas à l’</w:t>
      </w:r>
      <w:r w:rsidR="00EC22A2" w:rsidRPr="008A6A39">
        <w:rPr>
          <w:noProof/>
          <w:lang w:val="fr-CA"/>
        </w:rPr>
        <w:t>élection du nouveau conseil d’administration.</w:t>
      </w:r>
      <w:r w:rsidR="00EC22A2" w:rsidRPr="008A6A39">
        <w:rPr>
          <w:noProof/>
          <w:lang w:val="fr-CA"/>
        </w:rPr>
        <w:br/>
      </w:r>
    </w:p>
    <w:p w14:paraId="53885619" w14:textId="3B3DBFDD" w:rsidR="00EC22A2" w:rsidRPr="008A6A39" w:rsidRDefault="00EC22A2" w:rsidP="00660974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Le rapport du directeur musical, Ted West, est lu par le président sortant, Jacques Girardin. Il est question de l’amélioration du niveau technique et de musicalité de l’orchestre.</w:t>
      </w:r>
      <w:r w:rsidRPr="008A6A39">
        <w:rPr>
          <w:noProof/>
          <w:lang w:val="fr-CA"/>
        </w:rPr>
        <w:br/>
      </w:r>
    </w:p>
    <w:p w14:paraId="67B58F0C" w14:textId="707CBD6A" w:rsidR="00EC22A2" w:rsidRPr="008A6A39" w:rsidRDefault="00EC22A2" w:rsidP="00660974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 xml:space="preserve">Pour la tenue de l’élection du nouveau conseil d’administration, Jean-Charles </w:t>
      </w:r>
      <w:r w:rsidR="00562ECE" w:rsidRPr="008A6A39">
        <w:rPr>
          <w:noProof/>
          <w:lang w:val="fr-CA"/>
        </w:rPr>
        <w:t>Petitclerc et Stanley Aléong sont nommées Président et Secrétaire respectivement.</w:t>
      </w:r>
      <w:r w:rsidR="00562ECE" w:rsidRPr="008A6A39">
        <w:rPr>
          <w:noProof/>
          <w:lang w:val="fr-CA"/>
        </w:rPr>
        <w:br/>
      </w:r>
    </w:p>
    <w:p w14:paraId="7233468A" w14:textId="20482262" w:rsidR="008A6A39" w:rsidRPr="008A6A39" w:rsidRDefault="00562ECE" w:rsidP="008A6A39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Comme il y a sept candidats pour les cinq postes du conseil d’administration, il y a une discussion sur la possibilité d’élargir le conseil à sept membre</w:t>
      </w:r>
      <w:r w:rsidR="003469A8">
        <w:rPr>
          <w:noProof/>
          <w:lang w:val="fr-CA"/>
        </w:rPr>
        <w:t>s</w:t>
      </w:r>
      <w:r w:rsidRPr="008A6A39">
        <w:rPr>
          <w:noProof/>
          <w:lang w:val="fr-CA"/>
        </w:rPr>
        <w:t xml:space="preserve">. M. Petitclerc explique que la constitution actuelle ne permet que cinq membres. Ce nombre pourrait être changé par le conseil. </w:t>
      </w:r>
      <w:r w:rsidR="00814D74" w:rsidRPr="008A6A39">
        <w:rPr>
          <w:noProof/>
          <w:lang w:val="fr-CA"/>
        </w:rPr>
        <w:t>Chaque candidat expose</w:t>
      </w:r>
      <w:r w:rsidR="003469A8">
        <w:rPr>
          <w:noProof/>
          <w:lang w:val="fr-CA"/>
        </w:rPr>
        <w:t xml:space="preserve"> briè</w:t>
      </w:r>
      <w:r w:rsidR="000A7B0E">
        <w:rPr>
          <w:noProof/>
          <w:lang w:val="fr-CA"/>
        </w:rPr>
        <w:t>vement</w:t>
      </w:r>
      <w:r w:rsidR="00814D74" w:rsidRPr="008A6A39">
        <w:rPr>
          <w:noProof/>
          <w:lang w:val="fr-CA"/>
        </w:rPr>
        <w:t xml:space="preserve"> sa plateforme électorale et on</w:t>
      </w:r>
      <w:r w:rsidRPr="008A6A39">
        <w:rPr>
          <w:noProof/>
          <w:lang w:val="fr-CA"/>
        </w:rPr>
        <w:t xml:space="preserve"> procède à l’élection des cinq conseillers par vote secret.</w:t>
      </w:r>
      <w:r w:rsidR="008A6A39">
        <w:rPr>
          <w:noProof/>
          <w:lang w:val="fr-CA"/>
        </w:rPr>
        <w:tab/>
      </w:r>
      <w:r w:rsidR="000A7B0E">
        <w:rPr>
          <w:noProof/>
          <w:lang w:val="fr-CA"/>
        </w:rPr>
        <w:br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  <w:r w:rsidR="008A6A39">
        <w:rPr>
          <w:noProof/>
          <w:lang w:val="fr-CA"/>
        </w:rPr>
        <w:tab/>
      </w:r>
    </w:p>
    <w:p w14:paraId="400D996F" w14:textId="09603041" w:rsidR="004146BE" w:rsidRDefault="008A6A39" w:rsidP="00660974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0A7B0E">
        <w:rPr>
          <w:noProof/>
          <w:lang w:val="fr-CA"/>
        </w:rPr>
        <w:t xml:space="preserve">Avant les élections </w:t>
      </w:r>
      <w:r w:rsidR="003469A8">
        <w:rPr>
          <w:noProof/>
          <w:lang w:val="fr-CA"/>
        </w:rPr>
        <w:t>Jean-Charles demande à</w:t>
      </w:r>
      <w:r w:rsidRPr="000A7B0E">
        <w:rPr>
          <w:noProof/>
          <w:lang w:val="fr-CA"/>
        </w:rPr>
        <w:t xml:space="preserve"> ceu</w:t>
      </w:r>
      <w:r w:rsidR="000A7B0E">
        <w:rPr>
          <w:noProof/>
          <w:lang w:val="fr-CA"/>
        </w:rPr>
        <w:t>x qui se présentent s’</w:t>
      </w:r>
      <w:r w:rsidRPr="000A7B0E">
        <w:rPr>
          <w:noProof/>
          <w:lang w:val="fr-CA"/>
        </w:rPr>
        <w:t>ils sont d’accord pour effectuer une rencontre spéciale afin d’adresser les points suivants :</w:t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  <w:t xml:space="preserve">- Élection du président par une assemblée extraordinaire </w:t>
      </w:r>
      <w:r w:rsidR="000A7B0E">
        <w:rPr>
          <w:noProof/>
          <w:lang w:val="fr-CA"/>
        </w:rPr>
        <w:t xml:space="preserve">de tous le membres au lieu du  </w:t>
      </w:r>
      <w:r w:rsidRPr="000A7B0E">
        <w:rPr>
          <w:noProof/>
          <w:lang w:val="fr-CA"/>
        </w:rPr>
        <w:t>co</w:t>
      </w:r>
      <w:r w:rsidR="000A7B0E">
        <w:rPr>
          <w:noProof/>
          <w:lang w:val="fr-CA"/>
        </w:rPr>
        <w:t>nseil d’administration.</w:t>
      </w:r>
      <w:r w:rsidR="000A7B0E">
        <w:rPr>
          <w:noProof/>
          <w:lang w:val="fr-CA"/>
        </w:rPr>
        <w:tab/>
      </w:r>
      <w:r w:rsidR="000A7B0E">
        <w:rPr>
          <w:noProof/>
          <w:lang w:val="fr-CA"/>
        </w:rPr>
        <w:tab/>
      </w:r>
      <w:r w:rsidR="000A7B0E">
        <w:rPr>
          <w:noProof/>
          <w:lang w:val="fr-CA"/>
        </w:rPr>
        <w:tab/>
      </w:r>
      <w:r w:rsidR="000A7B0E">
        <w:rPr>
          <w:noProof/>
          <w:lang w:val="fr-CA"/>
        </w:rPr>
        <w:tab/>
      </w:r>
      <w:r w:rsidR="000A7B0E">
        <w:rPr>
          <w:noProof/>
          <w:lang w:val="fr-CA"/>
        </w:rPr>
        <w:tab/>
      </w:r>
      <w:r w:rsidR="000A7B0E">
        <w:rPr>
          <w:noProof/>
          <w:lang w:val="fr-CA"/>
        </w:rPr>
        <w:tab/>
      </w:r>
      <w:r w:rsidRPr="000A7B0E">
        <w:rPr>
          <w:noProof/>
          <w:lang w:val="fr-CA"/>
        </w:rPr>
        <w:t>-</w:t>
      </w:r>
      <w:r w:rsidR="000A7B0E">
        <w:rPr>
          <w:noProof/>
          <w:lang w:val="fr-CA"/>
        </w:rPr>
        <w:t xml:space="preserve"> </w:t>
      </w:r>
      <w:r w:rsidRPr="000A7B0E">
        <w:rPr>
          <w:noProof/>
          <w:lang w:val="fr-CA"/>
        </w:rPr>
        <w:t>Discuter et amélierer</w:t>
      </w:r>
      <w:r w:rsidR="000A7B0E">
        <w:rPr>
          <w:noProof/>
          <w:lang w:val="fr-CA"/>
        </w:rPr>
        <w:t xml:space="preserve"> les désaccords</w:t>
      </w:r>
      <w:r w:rsidRPr="000A7B0E">
        <w:rPr>
          <w:noProof/>
          <w:lang w:val="fr-CA"/>
        </w:rPr>
        <w:t xml:space="preserve"> entre certains membres de l’orchestre (Samedi ou non, choix musical)</w:t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</w:r>
      <w:r w:rsidRPr="000A7B0E">
        <w:rPr>
          <w:noProof/>
          <w:lang w:val="fr-CA"/>
        </w:rPr>
        <w:tab/>
        <w:t>-</w:t>
      </w:r>
      <w:r w:rsidR="00F201AB" w:rsidRPr="000A7B0E">
        <w:rPr>
          <w:noProof/>
          <w:lang w:val="fr-CA"/>
        </w:rPr>
        <w:t>Nouvelles idées issue</w:t>
      </w:r>
      <w:r w:rsidR="000A7B0E">
        <w:rPr>
          <w:noProof/>
          <w:lang w:val="fr-CA"/>
        </w:rPr>
        <w:t>s</w:t>
      </w:r>
      <w:r w:rsidR="00F201AB" w:rsidRPr="000A7B0E">
        <w:rPr>
          <w:noProof/>
          <w:lang w:val="fr-CA"/>
        </w:rPr>
        <w:t xml:space="preserve"> des musiciens.</w:t>
      </w:r>
      <w:r w:rsidR="004146BE">
        <w:rPr>
          <w:noProof/>
          <w:lang w:val="fr-CA"/>
        </w:rPr>
        <w:br/>
      </w:r>
    </w:p>
    <w:p w14:paraId="5692E753" w14:textId="4167946D" w:rsidR="00562ECE" w:rsidRPr="008A6A39" w:rsidRDefault="004146BE" w:rsidP="004146BE">
      <w:pPr>
        <w:pStyle w:val="ListParagraph"/>
        <w:rPr>
          <w:noProof/>
          <w:lang w:val="fr-CA"/>
        </w:rPr>
      </w:pPr>
      <w:r>
        <w:rPr>
          <w:noProof/>
          <w:lang w:val="fr-CA"/>
        </w:rPr>
        <w:t>Les candidats ont tous levé leur main pour manifester leur accord.</w:t>
      </w:r>
      <w:r w:rsidR="00562ECE" w:rsidRPr="008A6A39">
        <w:rPr>
          <w:noProof/>
          <w:lang w:val="fr-CA"/>
        </w:rPr>
        <w:br/>
      </w:r>
    </w:p>
    <w:p w14:paraId="06D29C1E" w14:textId="21D4346B" w:rsidR="00562ECE" w:rsidRPr="008A6A39" w:rsidRDefault="00562ECE" w:rsidP="00562ECE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>Après compilations des votes, les cinq personnes suivantes sont déclarées élues au conseil d’administration:</w:t>
      </w:r>
      <w:r w:rsidRPr="008A6A39">
        <w:rPr>
          <w:noProof/>
          <w:lang w:val="fr-CA"/>
        </w:rPr>
        <w:br/>
        <w:t>Bill Riley</w:t>
      </w:r>
      <w:r w:rsidR="00F201AB">
        <w:rPr>
          <w:noProof/>
          <w:lang w:val="fr-CA"/>
        </w:rPr>
        <w:tab/>
      </w:r>
      <w:r w:rsidR="00F201AB">
        <w:rPr>
          <w:noProof/>
          <w:lang w:val="fr-CA"/>
        </w:rPr>
        <w:tab/>
      </w:r>
      <w:r w:rsidR="00F201AB" w:rsidRPr="000A7B0E">
        <w:rPr>
          <w:noProof/>
          <w:lang w:val="fr-CA"/>
        </w:rPr>
        <w:t>21</w:t>
      </w:r>
      <w:r w:rsidRPr="008A6A39">
        <w:rPr>
          <w:noProof/>
          <w:lang w:val="fr-CA"/>
        </w:rPr>
        <w:br/>
        <w:t>Claire Mondou</w:t>
      </w:r>
      <w:r w:rsidR="00F201AB">
        <w:rPr>
          <w:noProof/>
          <w:lang w:val="fr-CA"/>
        </w:rPr>
        <w:t xml:space="preserve">             </w:t>
      </w:r>
      <w:r w:rsidR="00F201AB" w:rsidRPr="000A7B0E">
        <w:rPr>
          <w:noProof/>
          <w:lang w:val="fr-CA"/>
        </w:rPr>
        <w:t>20</w:t>
      </w:r>
      <w:r w:rsidRPr="008A6A39">
        <w:rPr>
          <w:noProof/>
          <w:lang w:val="fr-CA"/>
        </w:rPr>
        <w:br/>
        <w:t>Mélanie Pariseau</w:t>
      </w:r>
      <w:r w:rsidR="00F201AB">
        <w:rPr>
          <w:noProof/>
          <w:lang w:val="fr-CA"/>
        </w:rPr>
        <w:t xml:space="preserve">        </w:t>
      </w:r>
      <w:r w:rsidR="00F201AB" w:rsidRPr="000A7B0E">
        <w:rPr>
          <w:noProof/>
          <w:lang w:val="fr-CA"/>
        </w:rPr>
        <w:t>19</w:t>
      </w:r>
      <w:r w:rsidRPr="008A6A39">
        <w:rPr>
          <w:noProof/>
          <w:lang w:val="fr-CA"/>
        </w:rPr>
        <w:br/>
        <w:t>Ellen Bockus</w:t>
      </w:r>
      <w:r w:rsidR="00F201AB">
        <w:rPr>
          <w:noProof/>
          <w:lang w:val="fr-CA"/>
        </w:rPr>
        <w:t xml:space="preserve">                  </w:t>
      </w:r>
      <w:r w:rsidR="00F201AB" w:rsidRPr="000A7B0E">
        <w:rPr>
          <w:noProof/>
          <w:lang w:val="fr-CA"/>
        </w:rPr>
        <w:t>17</w:t>
      </w:r>
      <w:r w:rsidRPr="008A6A39">
        <w:rPr>
          <w:noProof/>
          <w:lang w:val="fr-CA"/>
        </w:rPr>
        <w:br/>
        <w:t>Yvan Reede</w:t>
      </w:r>
      <w:r w:rsidR="00F201AB">
        <w:rPr>
          <w:noProof/>
          <w:lang w:val="fr-CA"/>
        </w:rPr>
        <w:t xml:space="preserve">                     </w:t>
      </w:r>
      <w:r w:rsidR="00F201AB" w:rsidRPr="000A7B0E">
        <w:rPr>
          <w:noProof/>
          <w:lang w:val="fr-CA"/>
        </w:rPr>
        <w:t>17</w:t>
      </w:r>
    </w:p>
    <w:p w14:paraId="26DE73F1" w14:textId="77777777" w:rsidR="006D3563" w:rsidRDefault="00BB5F2F" w:rsidP="00562ECE">
      <w:pPr>
        <w:pStyle w:val="ListParagraph"/>
        <w:numPr>
          <w:ilvl w:val="0"/>
          <w:numId w:val="1"/>
        </w:numPr>
        <w:rPr>
          <w:noProof/>
          <w:lang w:val="fr-CA"/>
        </w:rPr>
      </w:pPr>
      <w:r w:rsidRPr="008A6A39">
        <w:rPr>
          <w:noProof/>
          <w:lang w:val="fr-CA"/>
        </w:rPr>
        <w:t xml:space="preserve"> La séance est levée à 22 h 30.</w:t>
      </w:r>
      <w:r w:rsidR="006D3563">
        <w:rPr>
          <w:noProof/>
          <w:lang w:val="fr-CA"/>
        </w:rPr>
        <w:br/>
      </w:r>
      <w:r w:rsidR="006D3563">
        <w:rPr>
          <w:noProof/>
          <w:lang w:val="fr-CA"/>
        </w:rPr>
        <w:br/>
      </w:r>
      <w:r w:rsidR="006D3563">
        <w:rPr>
          <w:noProof/>
          <w:lang w:val="fr-CA"/>
        </w:rPr>
        <w:br/>
        <w:t>Stanley Aléong, secrétaire</w:t>
      </w:r>
    </w:p>
    <w:p w14:paraId="6EC7D079" w14:textId="478194AA" w:rsidR="00BB5F2F" w:rsidRPr="008A6A39" w:rsidRDefault="006D3563" w:rsidP="006D3563">
      <w:pPr>
        <w:pStyle w:val="ListParagraph"/>
        <w:rPr>
          <w:noProof/>
          <w:lang w:val="fr-CA"/>
        </w:rPr>
      </w:pPr>
      <w:r>
        <w:rPr>
          <w:noProof/>
          <w:lang w:val="fr-CA"/>
        </w:rPr>
        <w:t>Fait à Montréal, le 25 novembre 2916</w:t>
      </w:r>
      <w:r>
        <w:rPr>
          <w:noProof/>
          <w:lang w:val="fr-CA"/>
        </w:rPr>
        <w:br/>
      </w:r>
    </w:p>
    <w:sectPr w:rsidR="00BB5F2F" w:rsidRPr="008A6A39" w:rsidSect="006D3563">
      <w:headerReference w:type="even" r:id="rId7"/>
      <w:headerReference w:type="default" r:id="rId8"/>
      <w:pgSz w:w="12240" w:h="15840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D137" w14:textId="77777777" w:rsidR="002E4F17" w:rsidRDefault="002E4F17" w:rsidP="00955581">
      <w:r>
        <w:separator/>
      </w:r>
    </w:p>
  </w:endnote>
  <w:endnote w:type="continuationSeparator" w:id="0">
    <w:p w14:paraId="09F9F5E4" w14:textId="77777777" w:rsidR="002E4F17" w:rsidRDefault="002E4F17" w:rsidP="009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CE54" w14:textId="77777777" w:rsidR="002E4F17" w:rsidRDefault="002E4F17" w:rsidP="00955581">
      <w:r>
        <w:separator/>
      </w:r>
    </w:p>
  </w:footnote>
  <w:footnote w:type="continuationSeparator" w:id="0">
    <w:p w14:paraId="1964ED44" w14:textId="77777777" w:rsidR="002E4F17" w:rsidRDefault="002E4F17" w:rsidP="0095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36CD" w14:textId="77777777" w:rsidR="00955581" w:rsidRDefault="00955581" w:rsidP="00B351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A6374" w14:textId="77777777" w:rsidR="00955581" w:rsidRDefault="00955581" w:rsidP="009555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4CD9" w14:textId="5F86AA69" w:rsidR="00955581" w:rsidRDefault="00955581" w:rsidP="00B351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8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B1FB5E" w14:textId="77777777" w:rsidR="00955581" w:rsidRDefault="00955581" w:rsidP="009555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0E26"/>
    <w:multiLevelType w:val="hybridMultilevel"/>
    <w:tmpl w:val="2740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1"/>
    <w:rsid w:val="00092B5B"/>
    <w:rsid w:val="000A7B0E"/>
    <w:rsid w:val="001A3B96"/>
    <w:rsid w:val="002E4F17"/>
    <w:rsid w:val="003469A8"/>
    <w:rsid w:val="0039004F"/>
    <w:rsid w:val="00393D5D"/>
    <w:rsid w:val="00406C5C"/>
    <w:rsid w:val="004146BE"/>
    <w:rsid w:val="00562ECE"/>
    <w:rsid w:val="00594481"/>
    <w:rsid w:val="00660974"/>
    <w:rsid w:val="00696E73"/>
    <w:rsid w:val="006D3563"/>
    <w:rsid w:val="00726C51"/>
    <w:rsid w:val="007D1828"/>
    <w:rsid w:val="007F508E"/>
    <w:rsid w:val="00814D74"/>
    <w:rsid w:val="008A6A39"/>
    <w:rsid w:val="00955581"/>
    <w:rsid w:val="00AC6C78"/>
    <w:rsid w:val="00BB5F2F"/>
    <w:rsid w:val="00C247E7"/>
    <w:rsid w:val="00EC22A2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2B30E"/>
  <w14:defaultImageDpi w14:val="300"/>
  <w15:docId w15:val="{E9A95D8A-324E-405A-91B5-57B2714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5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581"/>
  </w:style>
  <w:style w:type="character" w:styleId="PageNumber">
    <w:name w:val="page number"/>
    <w:basedOn w:val="DefaultParagraphFont"/>
    <w:uiPriority w:val="99"/>
    <w:semiHidden/>
    <w:unhideWhenUsed/>
    <w:rsid w:val="0095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Mondou</cp:lastModifiedBy>
  <cp:revision>3</cp:revision>
  <cp:lastPrinted>2016-11-22T23:22:00Z</cp:lastPrinted>
  <dcterms:created xsi:type="dcterms:W3CDTF">2016-11-25T20:09:00Z</dcterms:created>
  <dcterms:modified xsi:type="dcterms:W3CDTF">2016-11-25T20:10:00Z</dcterms:modified>
</cp:coreProperties>
</file>